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527"/>
        <w:gridCol w:w="1102"/>
        <w:gridCol w:w="1537"/>
        <w:gridCol w:w="1911"/>
        <w:gridCol w:w="2541"/>
        <w:gridCol w:w="3054"/>
        <w:gridCol w:w="1249"/>
        <w:gridCol w:w="1310"/>
        <w:gridCol w:w="1023"/>
        <w:gridCol w:w="1464"/>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5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110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53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ALANI</w:t>
            </w:r>
          </w:p>
        </w:tc>
        <w:tc>
          <w:tcPr>
            <w:tcW w:type="dxa" w:w="191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w:t>
            </w:r>
          </w:p>
        </w:tc>
        <w:tc>
          <w:tcPr>
            <w:tcW w:type="dxa" w:w="254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05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24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31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0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46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Mü.4.A.2. İstiklâl Marşı’nı doğru söylemeye özen gösterir.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Öğrencilerin İstiklâl Marşı’nı ritmine ve ezgisine uygun şekilde ve gelişimsel özellikleri göz önünde tutularak ses sınırları içinde söylemeleri sağlanır.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Mü.4.A.2. İstiklâl Marşı’nı doğru söylemeye özen gösterir.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Öğrencilerin İstiklâl Marşı’nı ritmine ve ezgisine uygun şekilde ve gelişimsel özellikleri göz önünde tutularak ses sınırları içinde söylemeleri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Eylül-02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Söyleyelim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Mü.4.A.1. Birlikte söyleme kurallarına uyar.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05-09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Söyleyelim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Mü.4.A.1. Birlikte söyleme kurallarına uyar.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Söyleyelim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Mü.4.A.1. Birlikte söyleme kurallarına uyar.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Cumhuriyet ve Atatürk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Mü.4.D.4. Öğrenilen müzikler aracılığıyla millî ve manevi bilinç kazanır.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Vatanseverlik değeri ile ilgili bilinç kazandırılır.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Cumhuriyet ve Atatürk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Mü.4.D.4. Öğrenilen müzikler aracılığıyla millî ve manevi bilinç kazanır.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Vatanseverlik değeri ile ilgili bilinç kazandırılır.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 02-06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Mü.4.B.1. Temel müzik yazı ve ögelerini tanır.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Bu sınıf düzeyinde dizek, sol anahtarı, zaman belirteci (ölçü sayısı), ölçü çizgisi, bitiş işareti, ve notalar (fa, sol, la) verilmelidir. </w:t>
            </w:r>
          </w:p>
          <w:p>
            <w:pPr>
              <w:spacing w:after="0" w:before="0" w:line="190" w:lineRule="auto"/>
              <w:jc w:val="left"/>
            </w:pPr>
            <w:r>
              <w:rPr>
                <w:rFonts w:ascii="Calibri" w:cs="Calibri" w:eastAsia="Calibri" w:hAnsi="Calibri"/>
                <w:b w:val="false"/>
                <w:bCs w:val="false"/>
                <w:i w:val="false"/>
                <w:iCs w:val="false"/>
                <w:sz w:val="13"/>
                <w:szCs w:val="13"/>
              </w:rPr>
              <w:t xml:space="preserve">b) Bu sınıf düzeyinde 2/4’lük basit ölçü, dörtlük-sekizlik nota ve dörtlük-sekizlik sus değerleri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09-13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Mü.4.B.1. Temel müzik yazı ve ögelerini tanır.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Bu sınıf düzeyinde dizek, sol anahtarı, zaman belirteci (ölçü sayısı), ölçü çizgisi, bitiş işareti, ve notalar (fa, sol, la) verilmelidir. </w:t>
            </w:r>
          </w:p>
          <w:p>
            <w:pPr>
              <w:keepNext/>
              <w:spacing w:after="0" w:before="0" w:line="190" w:lineRule="auto"/>
              <w:jc w:val="left"/>
            </w:pPr>
            <w:r>
              <w:rPr>
                <w:rFonts w:ascii="Calibri" w:cs="Calibri" w:eastAsia="Calibri" w:hAnsi="Calibri"/>
                <w:b w:val="false"/>
                <w:bCs w:val="false"/>
                <w:i w:val="false"/>
                <w:iCs w:val="false"/>
                <w:sz w:val="13"/>
                <w:szCs w:val="13"/>
              </w:rPr>
              <w:t xml:space="preserve">b) Bu sınıf düzeyinde 2/4’lük basit ölçü, dörtlük-sekizlik nota ve dörtlük-sekizlik sus değerleri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1. DÖNEM ARA TATİLİ: 16 - 20 Kasım 2026</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 23-27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Mü.4.B.1. Temel müzik yazı ve ögelerini tanır.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Bu sınıf düzeyinde dizek, sol anahtarı, zaman belirteci (ölçü sayısı), ölçü çizgisi, bitiş işareti, ve notalar (fa, sol, la) verilmelidir. </w:t>
            </w:r>
          </w:p>
          <w:p>
            <w:pPr>
              <w:spacing w:after="0" w:before="0" w:line="190" w:lineRule="auto"/>
              <w:jc w:val="left"/>
            </w:pPr>
            <w:r>
              <w:rPr>
                <w:rFonts w:ascii="Calibri" w:cs="Calibri" w:eastAsia="Calibri" w:hAnsi="Calibri"/>
                <w:b w:val="false"/>
                <w:bCs w:val="false"/>
                <w:i w:val="false"/>
                <w:iCs w:val="false"/>
                <w:sz w:val="13"/>
                <w:szCs w:val="13"/>
              </w:rPr>
              <w:t xml:space="preserve">b) Bu sınıf düzeyinde 2/4’lük basit ölçü, dörtlük-sekizlik nota ve dörtlük-sekizlik sus değerleri verilmelidir.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 30 Kasım-04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Mü.4.B.1. Temel müzik yazı ve ögelerini tanır.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Bu sınıf düzeyinde dizek, sol anahtarı, zaman belirteci (ölçü sayısı), ölçü çizgisi, bitiş işareti, ve notalar (fa, sol, la) verilmelidir. </w:t>
            </w:r>
          </w:p>
          <w:p>
            <w:pPr>
              <w:spacing w:after="0" w:before="0" w:line="190" w:lineRule="auto"/>
              <w:jc w:val="left"/>
            </w:pPr>
            <w:r>
              <w:rPr>
                <w:rFonts w:ascii="Calibri" w:cs="Calibri" w:eastAsia="Calibri" w:hAnsi="Calibri"/>
                <w:b w:val="false"/>
                <w:bCs w:val="false"/>
                <w:i w:val="false"/>
                <w:iCs w:val="false"/>
                <w:sz w:val="13"/>
                <w:szCs w:val="13"/>
              </w:rPr>
              <w:t xml:space="preserve">b) Bu sınıf düzeyinde 2/4’lük basit ölçü, dörtlük-sekizlik nota ve dörtlük-sekizlik sus değerleri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07-11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Mü.4.B.4. Öğrendiği seslerin temel özelliklerini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Öğrendiği seslerin (fa, sol, la), önce kısalık ve uzunluk, daha sonra ise incelik ve kalınlık özellikleri üzerinde durulmalıdır. </w:t>
            </w:r>
          </w:p>
          <w:p>
            <w:pPr>
              <w:spacing w:after="0" w:before="0" w:line="190" w:lineRule="auto"/>
              <w:jc w:val="left"/>
            </w:pPr>
            <w:r>
              <w:rPr>
                <w:rFonts w:ascii="Calibri" w:cs="Calibri" w:eastAsia="Calibri" w:hAnsi="Calibri"/>
                <w:b w:val="false"/>
                <w:bCs w:val="false"/>
                <w:i w:val="false"/>
                <w:iCs w:val="false"/>
                <w:sz w:val="13"/>
                <w:szCs w:val="13"/>
              </w:rPr>
              <w:t xml:space="preserve">b) Konu anlatımları oyunlaştırılarak verilmelidir. </w:t>
            </w:r>
          </w:p>
          <w:p>
            <w:pPr>
              <w:spacing w:after="0" w:before="0" w:line="190" w:lineRule="auto"/>
              <w:jc w:val="left"/>
            </w:pPr>
            <w:r>
              <w:rPr>
                <w:rFonts w:ascii="Calibri" w:cs="Calibri" w:eastAsia="Calibri" w:hAnsi="Calibri"/>
                <w:b w:val="false"/>
                <w:bCs w:val="false"/>
                <w:i w:val="false"/>
                <w:iCs w:val="false"/>
                <w:sz w:val="13"/>
                <w:szCs w:val="13"/>
              </w:rPr>
              <w:t xml:space="preserve">c) 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 </w:t>
            </w:r>
          </w:p>
          <w:p>
            <w:pPr>
              <w:spacing w:after="0" w:before="0" w:line="190" w:lineRule="auto"/>
              <w:jc w:val="left"/>
            </w:pPr>
            <w:r>
              <w:rPr>
                <w:rFonts w:ascii="Calibri" w:cs="Calibri" w:eastAsia="Calibri" w:hAnsi="Calibri"/>
                <w:b w:val="false"/>
                <w:bCs w:val="false"/>
                <w:i w:val="false"/>
                <w:iCs w:val="false"/>
                <w:sz w:val="13"/>
                <w:szCs w:val="13"/>
              </w:rPr>
              <w:t xml:space="preserve">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Mü.4.B.4. Öğrendiği seslerin temel özelliklerini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Öğrendiği seslerin (fa, sol, la), önce kısalık ve uzunluk, daha sonra ise incelik ve kalınlık özellikleri üzerinde durulmalıdır. </w:t>
            </w:r>
          </w:p>
          <w:p>
            <w:pPr>
              <w:spacing w:after="0" w:before="0" w:line="190" w:lineRule="auto"/>
              <w:jc w:val="left"/>
            </w:pPr>
            <w:r>
              <w:rPr>
                <w:rFonts w:ascii="Calibri" w:cs="Calibri" w:eastAsia="Calibri" w:hAnsi="Calibri"/>
                <w:b w:val="false"/>
                <w:bCs w:val="false"/>
                <w:i w:val="false"/>
                <w:iCs w:val="false"/>
                <w:sz w:val="13"/>
                <w:szCs w:val="13"/>
              </w:rPr>
              <w:t xml:space="preserve">b) Konu anlatımları oyunlaştırılarak verilmelidir. </w:t>
            </w:r>
          </w:p>
          <w:p>
            <w:pPr>
              <w:spacing w:after="0" w:before="0" w:line="190" w:lineRule="auto"/>
              <w:jc w:val="left"/>
            </w:pPr>
            <w:r>
              <w:rPr>
                <w:rFonts w:ascii="Calibri" w:cs="Calibri" w:eastAsia="Calibri" w:hAnsi="Calibri"/>
                <w:b w:val="false"/>
                <w:bCs w:val="false"/>
                <w:i w:val="false"/>
                <w:iCs w:val="false"/>
                <w:sz w:val="13"/>
                <w:szCs w:val="13"/>
              </w:rPr>
              <w:t xml:space="preserve">c) 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 </w:t>
            </w:r>
          </w:p>
          <w:p>
            <w:pPr>
              <w:spacing w:after="0" w:before="0" w:line="190" w:lineRule="auto"/>
              <w:jc w:val="left"/>
            </w:pPr>
            <w:r>
              <w:rPr>
                <w:rFonts w:ascii="Calibri" w:cs="Calibri" w:eastAsia="Calibri" w:hAnsi="Calibri"/>
                <w:b w:val="false"/>
                <w:bCs w:val="false"/>
                <w:i w:val="false"/>
                <w:iCs w:val="false"/>
                <w:sz w:val="13"/>
                <w:szCs w:val="13"/>
              </w:rPr>
              <w:t xml:space="preserve">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Yazısı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Mü.4.B.4. Öğrendiği seslerin temel özelliklerini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Öğrendiği seslerin (fa, sol, la), önce kısalık ve uzunluk, daha sonra ise incelik ve kalınlık özellikleri üzerinde durulmalıdır. </w:t>
            </w:r>
          </w:p>
          <w:p>
            <w:pPr>
              <w:spacing w:after="0" w:before="0" w:line="190" w:lineRule="auto"/>
              <w:jc w:val="left"/>
            </w:pPr>
            <w:r>
              <w:rPr>
                <w:rFonts w:ascii="Calibri" w:cs="Calibri" w:eastAsia="Calibri" w:hAnsi="Calibri"/>
                <w:b w:val="false"/>
                <w:bCs w:val="false"/>
                <w:i w:val="false"/>
                <w:iCs w:val="false"/>
                <w:sz w:val="13"/>
                <w:szCs w:val="13"/>
              </w:rPr>
              <w:t xml:space="preserve">b) Konu anlatımları oyunlaştırılarak verilmelidir. </w:t>
            </w:r>
          </w:p>
          <w:p>
            <w:pPr>
              <w:spacing w:after="0" w:before="0" w:line="190" w:lineRule="auto"/>
              <w:jc w:val="left"/>
            </w:pPr>
            <w:r>
              <w:rPr>
                <w:rFonts w:ascii="Calibri" w:cs="Calibri" w:eastAsia="Calibri" w:hAnsi="Calibri"/>
                <w:b w:val="false"/>
                <w:bCs w:val="false"/>
                <w:i w:val="false"/>
                <w:iCs w:val="false"/>
                <w:sz w:val="13"/>
                <w:szCs w:val="13"/>
              </w:rPr>
              <w:t xml:space="preserve">c) 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 </w:t>
            </w:r>
          </w:p>
          <w:p>
            <w:pPr>
              <w:spacing w:after="0" w:before="0" w:line="190" w:lineRule="auto"/>
              <w:jc w:val="left"/>
            </w:pPr>
            <w:r>
              <w:rPr>
                <w:rFonts w:ascii="Calibri" w:cs="Calibri" w:eastAsia="Calibri" w:hAnsi="Calibri"/>
                <w:b w:val="false"/>
                <w:bCs w:val="false"/>
                <w:i w:val="false"/>
                <w:iCs w:val="false"/>
                <w:sz w:val="13"/>
                <w:szCs w:val="13"/>
              </w:rPr>
              <w:t xml:space="preserve">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Aralık-01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Hız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Mü.4.B.3. Şarkı, türkü ve oyun müziklerinde hız değişikliklerini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“Giderek yavaşlama’’ ve ‘’giderek hızlanma’’ gibi hız değişiklikleri hissettirilmelidir.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 04-08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Mü.4.B.2. Müzikteki ses yüksekliklerini grafikle gösterir.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Şarkının sözlerine karşılık gelen sesler, incelik ve kalınlığına göre grafiğe dönüştürülmelidir.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Mü.4.B.5. Dinlediği müziklerdeki gürlük değişikliklerini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Gürlük değişikliklerinden, ‘’giderek kuvvetlenme’’ ve ‘’giderek hafifleme’’ oyunlaştırılarak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Müzikte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Mü.4.B.5. Dinlediği müziklerdeki gürlük değişikliklerini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Gürlük değişikliklerinden, ‘’giderek kuvvetlenme’’ ve ‘’giderek hafifleme’’ oyunlaştırılarak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08-12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Mü.4.B.6. Temel müzik yazı ve ögelerini (yükseklik, süre, hız, gürlük) bilişim destekli müzik teknolojilerini kullanarak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Kullanılacak uygulama (müzik yazılımı) sınıf düzeyine uygun seçilmelidir.</w:t>
            </w:r>
          </w:p>
          <w:p>
            <w:pPr>
              <w:spacing w:after="0" w:before="0" w:line="190" w:lineRule="auto"/>
              <w:jc w:val="left"/>
            </w:pPr>
            <w:r>
              <w:rPr>
                <w:rFonts w:ascii="Calibri" w:cs="Calibri" w:eastAsia="Calibri" w:hAnsi="Calibri"/>
                <w:b w:val="false"/>
                <w:bCs w:val="false"/>
                <w:i w:val="false"/>
                <w:iCs w:val="false"/>
                <w:sz w:val="13"/>
                <w:szCs w:val="13"/>
              </w:rPr>
              <w:t xml:space="preserve"> b) 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Ritimler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Mü.4.A.3. Farklı ritmik yapıdaki ezgileri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Öğrencilerin duymaya alışkın oldukları bir makamdan (örneğin kürdi makamı) 5/8’lik ölçüde olan şarkı ve türküler teorik olarak değil, kulaktan öğretilmelidir.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Ritimler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Mü.4.A.3. Farklı ritmik yapıdaki ezgileri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Öğrencilerin duymaya alışkın oldukları bir makamdan (örneğin kürdi makamı) 5/8’lik ölçüde olan şarkı ve türküler teorik olarak değil, kulaktan öğretilmelidir.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left"/>
            </w:pPr>
            <w:r>
              <w:rPr>
                <w:rFonts w:ascii="Calibri" w:cs="Calibri" w:eastAsia="Calibri" w:hAnsi="Calibri"/>
                <w:b/>
                <w:bCs/>
                <w:i w:val="false"/>
                <w:iCs w:val="false"/>
                <w:sz w:val="13"/>
                <w:szCs w:val="13"/>
              </w:rPr>
              <w:t xml:space="preserve">MART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01-05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Farklı Ritimler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Mü.4.C.4. Farklı ritmik yapıdaki ezgilere uygun hareket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Öğrenci müzik seçiminde özgür bırakılır, gerek duyuluyorsa basit ölçülerler sınırlandırılabilir.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ARA TATİL-RAMAZAN BAYRAMI TATİLİ: 08-09-10-11-12 Mart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Farklı Ritimler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Mü.4.C.4. Farklı ritmik yapıdaki ezgilere uygun hareket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 müzik seçiminde özgür bırakılır, gerek duyuluyorsa basit ölçülerler sınırlandırılabilir.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Şehitler Günü</w:t>
            </w:r>
          </w:p>
          <w:p>
            <w:pPr>
              <w:spacing w:after="0" w:before="0" w:line="190" w:lineRule="auto"/>
              <w:jc w:val="center"/>
            </w:pPr>
            <w:r>
              <w:rPr>
                <w:rFonts w:ascii="Calibri" w:cs="Calibri" w:eastAsia="Calibri" w:hAnsi="Calibri"/>
                <w:b w:val="false"/>
                <w:bCs w:val="false"/>
                <w:i w:val="false"/>
                <w:iCs w:val="false"/>
                <w:sz w:val="13"/>
                <w:szCs w:val="13"/>
              </w:rPr>
              <w:t xml:space="preserve"> (18 Mart)</w:t>
            </w:r>
          </w:p>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w:t>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Mü.4.C.5. Müziklerde aynı ve farklı ezgi cümlelerini dansa dönüştürür.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Söz kümelerine yönelik hareket oluştururken, tekrar eden sözlere aynı, değişen sözlere ise farklı hareket biçimleri kullanılmalıdır.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25. Hafta:</w:t>
            </w:r>
          </w:p>
          <w:p>
            <w:pPr>
              <w:spacing w:after="0" w:before="0" w:line="190" w:lineRule="auto"/>
              <w:jc w:val="left"/>
            </w:pPr>
            <w:r>
              <w:rPr>
                <w:rFonts w:ascii="Calibri" w:cs="Calibri" w:eastAsia="Calibri" w:hAnsi="Calibri"/>
                <w:b w:val="false"/>
                <w:bCs w:val="false"/>
                <w:i w:val="false"/>
                <w:iCs w:val="false"/>
                <w:sz w:val="13"/>
                <w:szCs w:val="13"/>
              </w:rPr>
              <w:t xml:space="preserve"> 29 Mart-02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Mü.4.C.5. Müziklerde aynı ve farklı ezgi cümlelerini dansa dönüştürür.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Söz kümelerine yönelik hareket oluştururken, tekrar eden sözlere aynı, değişen sözlere ise farklı hareket biçimleri kullanılmalıdır.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26. Hafta:</w:t>
            </w:r>
          </w:p>
          <w:p>
            <w:pPr>
              <w:spacing w:after="0" w:before="0" w:line="190" w:lineRule="auto"/>
              <w:jc w:val="left"/>
            </w:pPr>
            <w:r>
              <w:rPr>
                <w:rFonts w:ascii="Calibri" w:cs="Calibri" w:eastAsia="Calibri" w:hAnsi="Calibri"/>
                <w:b w:val="false"/>
                <w:bCs w:val="false"/>
                <w:i w:val="false"/>
                <w:iCs w:val="false"/>
                <w:sz w:val="13"/>
                <w:szCs w:val="13"/>
              </w:rPr>
              <w:t xml:space="preserve"> 05-09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Mü.4.C.2. Müziklere kendi oluşturduğu ritim kalıpları ile eşlik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 müzik seçiminde özgür bırakılır, gerek duyuluyorsa basit ölçülerler sınırlandırılabilir.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Edelim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Mü.4.C.3. Kendi oluşturduğu ezgileri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 müzik seçiminde özgür bırakılır, gerek duyuluyorsa basit ölçülerler sınırlandırılabilir.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Belirli Gün ve Haftalar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Mü.4.A.4. Belirli gün ve haftaların anlamına uygun müzikler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Millî, dinî ve manevi günler ile belirli gün ve haftalarda bu kazanıma yer verilmelidir.</w:t>
            </w:r>
          </w:p>
          <w:p>
            <w:pPr>
              <w:spacing w:after="0" w:before="0" w:line="190" w:lineRule="auto"/>
              <w:jc w:val="left"/>
            </w:pPr>
            <w:r>
              <w:rPr>
                <w:rFonts w:ascii="Calibri" w:cs="Calibri" w:eastAsia="Calibri" w:hAnsi="Calibri"/>
                <w:b w:val="false"/>
                <w:bCs w:val="false"/>
                <w:i w:val="false"/>
                <w:iCs w:val="false"/>
                <w:sz w:val="13"/>
                <w:szCs w:val="13"/>
              </w:rPr>
              <w:t xml:space="preserve"> b) Milli bayramlar (29 Ekim Cumhuriyet Bayramı, 23 Nisan Ulusal Egemenlik ve Çocuk Bayramı vb.) ile ilgili etkinliklere yer verilir. </w:t>
            </w:r>
          </w:p>
          <w:p>
            <w:pPr>
              <w:spacing w:after="0" w:before="0" w:line="190" w:lineRule="auto"/>
              <w:jc w:val="left"/>
            </w:pPr>
            <w:r>
              <w:rPr>
                <w:rFonts w:ascii="Calibri" w:cs="Calibri" w:eastAsia="Calibri" w:hAnsi="Calibri"/>
                <w:b w:val="false"/>
                <w:bCs w:val="false"/>
                <w:i w:val="false"/>
                <w:iCs w:val="false"/>
                <w:sz w:val="13"/>
                <w:szCs w:val="13"/>
              </w:rPr>
              <w:t xml:space="preserve">c) Öğrencilerin önemli gün ve haftalar dolayısıyla düzenlenecek Atatürk ile ilgili müzik etkinliklerine katılmaları için gerekli yönlendirmeler yapılır. Örneğin Atatürk ile ilgili şarkıları anlamlarına uygun söylemeleri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Belirli Gün ve Haftalar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Mü.4.A.4. Belirli gün ve haftaların anlamına uygun müzikler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Millî, dinî ve manevi günler ile belirli gün ve haftalarda bu kazanıma yer verilmelidir.</w:t>
            </w:r>
          </w:p>
          <w:p>
            <w:pPr>
              <w:spacing w:after="0" w:before="0" w:line="190" w:lineRule="auto"/>
              <w:jc w:val="left"/>
            </w:pPr>
            <w:r>
              <w:rPr>
                <w:rFonts w:ascii="Calibri" w:cs="Calibri" w:eastAsia="Calibri" w:hAnsi="Calibri"/>
                <w:b w:val="false"/>
                <w:bCs w:val="false"/>
                <w:i w:val="false"/>
                <w:iCs w:val="false"/>
                <w:sz w:val="13"/>
                <w:szCs w:val="13"/>
              </w:rPr>
              <w:t xml:space="preserve"> b) Milli bayramlar (29 Ekim Cumhuriyet Bayramı, 23 Nisan Ulusal Egemenlik ve Çocuk Bayramı vb.) ile ilgili etkinliklere yer verilir. </w:t>
            </w:r>
          </w:p>
          <w:p>
            <w:pPr>
              <w:spacing w:after="0" w:before="0" w:line="190" w:lineRule="auto"/>
              <w:jc w:val="left"/>
            </w:pPr>
            <w:r>
              <w:rPr>
                <w:rFonts w:ascii="Calibri" w:cs="Calibri" w:eastAsia="Calibri" w:hAnsi="Calibri"/>
                <w:b w:val="false"/>
                <w:bCs w:val="false"/>
                <w:i w:val="false"/>
                <w:iCs w:val="false"/>
                <w:sz w:val="13"/>
                <w:szCs w:val="13"/>
              </w:rPr>
              <w:t xml:space="preserve">c) Öğrencilerin önemli gün ve haftalar dolayısıyla düzenlenecek Atatürk ile ilgili müzik etkinliklerine katılmaları için gerekli yönlendirmeler yapılır. Örneğin Atatürk ile ilgili şarkıları anlamlarına uygun söylemeleri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 </w:t>
            </w:r>
          </w:p>
          <w:p>
            <w:pPr>
              <w:spacing w:after="0" w:before="0" w:line="190" w:lineRule="auto"/>
              <w:jc w:val="center"/>
            </w:pPr>
            <w:r>
              <w:rPr>
                <w:rFonts w:ascii="Calibri" w:cs="Calibri" w:eastAsia="Calibri" w:hAnsi="Calibri"/>
                <w:b w:val="false"/>
                <w:bCs w:val="false"/>
                <w:i w:val="false"/>
                <w:iCs w:val="false"/>
                <w:sz w:val="13"/>
                <w:szCs w:val="13"/>
              </w:rPr>
              <w:t xml:space="preserve"> 1 Mayıs Emek ve Dayanışma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03-07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Geleneksel Müziğimiz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Mü.4.D.3. Farklı türlerdeki müzikleri dinleyerek müzik kültürünü geliştirir.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Geleneksel müzik kültürümüzden örneklere yer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31. Hafta:</w:t>
            </w:r>
          </w:p>
          <w:p>
            <w:pPr>
              <w:keepNext/>
              <w:spacing w:after="0" w:before="0" w:line="190" w:lineRule="auto"/>
              <w:jc w:val="left"/>
            </w:pPr>
            <w:r>
              <w:rPr>
                <w:rFonts w:ascii="Calibri" w:cs="Calibri" w:eastAsia="Calibri" w:hAnsi="Calibri"/>
                <w:b w:val="false"/>
                <w:bCs w:val="false"/>
                <w:i w:val="false"/>
                <w:iCs w:val="false"/>
                <w:sz w:val="13"/>
                <w:szCs w:val="13"/>
              </w:rPr>
              <w:t xml:space="preserve"> 10-14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Geleneksel Müziğimiz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Mü.4.C.1. Dinlediği müziklerle ilgili duygu ve düşüncelerini ifade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Öğrencinin tercihine bağlı olarak resim yapma, yazılı ve sözlü anlatım, drama ve dans gibi farklı anlatım yolları kullanılabilir.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527"/>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16-17-18-19 MAYIS</w:t>
            </w:r>
          </w:p>
          <w:p>
            <w:pPr>
              <w:spacing w:after="0" w:before="0" w:line="190" w:lineRule="auto"/>
              <w:jc w:val="left"/>
            </w:pPr>
            <w:r>
              <w:rPr>
                <w:rFonts w:ascii="Calibri" w:cs="Calibri" w:eastAsia="Calibri" w:hAnsi="Calibri"/>
                <w:b/>
                <w:bCs/>
                <w:i w:val="false"/>
                <w:iCs w:val="false"/>
                <w:sz w:val="20"/>
                <w:szCs w:val="20"/>
              </w:rPr>
              <w:t xml:space="preserve">19 MAYIS ATATÜRK'Ü ANMA, GENÇLİK VE SPOR BAYRAMI</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Geleneksel Müziğimiz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Mü.4.A.5. Müzik çalışmalarını sergiler.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 bireysel veya grup olarak hazırladıkları müziksel çalışmalarını sergileyecekleri ortamlar oluşturulur.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Geleneksel Müziğimiz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Mü.4.A.5. Müzik çalışmalarını sergiler.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 bireysel veya grup olarak hazırladıkları müziksel çalışmalarını sergileyecekleri ortamlar oluşturulur.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İstanbul'un Fethi </w:t>
            </w:r>
          </w:p>
          <w:p>
            <w:pPr>
              <w:spacing w:after="0" w:before="0" w:line="190" w:lineRule="auto"/>
              <w:jc w:val="center"/>
            </w:pPr>
            <w:r>
              <w:rPr>
                <w:rFonts w:ascii="Calibri" w:cs="Calibri" w:eastAsia="Calibri" w:hAnsi="Calibri"/>
                <w:b w:val="false"/>
                <w:bCs w:val="false"/>
                <w:i w:val="false"/>
                <w:iCs w:val="false"/>
                <w:sz w:val="13"/>
                <w:szCs w:val="13"/>
              </w:rPr>
              <w:t xml:space="preserve">(29 Mayıs)</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 31 Mayıs- 04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Arşiv Oluşturalım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Mü.4.D.1. Müzik arşivi oluşturmanın önemini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Arşiv hazırlanırken destan, öykü, şiir vb. türlerden esinlenilerek oluşturulmuş örneklerden yararlanılır.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35. Hafta:</w:t>
            </w:r>
          </w:p>
          <w:p>
            <w:pPr>
              <w:spacing w:after="0" w:before="0" w:line="190" w:lineRule="auto"/>
              <w:jc w:val="left"/>
            </w:pPr>
            <w:r>
              <w:rPr>
                <w:rFonts w:ascii="Calibri" w:cs="Calibri" w:eastAsia="Calibri" w:hAnsi="Calibri"/>
                <w:b w:val="false"/>
                <w:bCs w:val="false"/>
                <w:i w:val="false"/>
                <w:iCs w:val="false"/>
                <w:sz w:val="13"/>
                <w:szCs w:val="13"/>
              </w:rPr>
              <w:t xml:space="preserve"> 07-11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Arşiv Oluşturalım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Mü.4.D.2. Sınıfça ortak müzik arşivi oluşturur.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pPr>
              <w:spacing w:after="0" w:before="0" w:line="190" w:lineRule="auto"/>
              <w:jc w:val="left"/>
            </w:pPr>
            <w:r>
              <w:rPr>
                <w:rFonts w:ascii="Calibri" w:cs="Calibri" w:eastAsia="Calibri" w:hAnsi="Calibri"/>
                <w:b w:val="false"/>
                <w:bCs w:val="false"/>
                <w:i w:val="false"/>
                <w:iCs w:val="false"/>
                <w:sz w:val="13"/>
                <w:szCs w:val="13"/>
              </w:rPr>
              <w:t xml:space="preserve"> b) İnternet ortamında müzik dinlerken siber güvenliğe ve etik kurallara dikkat edilmesi gerekliliği hatırlatılır.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 </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Belirli Gün ve Haftalar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Mü.4.A.4. Belirli gün ve haftaların anlamına uygun müzikler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Millî, dinî ve manevi günler ile belirli gün ve haftalarda bu kazanıma yer verilmelidir.</w:t>
            </w:r>
          </w:p>
          <w:p>
            <w:pPr>
              <w:keepNext/>
              <w:spacing w:after="0" w:before="0" w:line="190" w:lineRule="auto"/>
              <w:jc w:val="left"/>
            </w:pPr>
            <w:r>
              <w:rPr>
                <w:rFonts w:ascii="Calibri" w:cs="Calibri" w:eastAsia="Calibri" w:hAnsi="Calibri"/>
                <w:b w:val="false"/>
                <w:bCs w:val="false"/>
                <w:i w:val="false"/>
                <w:iCs w:val="false"/>
                <w:sz w:val="13"/>
                <w:szCs w:val="13"/>
              </w:rPr>
              <w:t xml:space="preserve"> b) Milli bayramlar (29 Ekim Cumhuriyet Bayramı, 23 Nisan Ulusal Egemenlik ve Çocuk Bayramı vb.) ile ilgili etkinliklere yer verilir. </w:t>
            </w:r>
          </w:p>
          <w:p>
            <w:pPr>
              <w:keepNext/>
              <w:spacing w:after="0" w:before="0" w:line="190" w:lineRule="auto"/>
              <w:jc w:val="left"/>
            </w:pPr>
            <w:r>
              <w:rPr>
                <w:rFonts w:ascii="Calibri" w:cs="Calibri" w:eastAsia="Calibri" w:hAnsi="Calibri"/>
                <w:b w:val="false"/>
                <w:bCs w:val="false"/>
                <w:i w:val="false"/>
                <w:iCs w:val="false"/>
                <w:sz w:val="13"/>
                <w:szCs w:val="13"/>
              </w:rPr>
              <w:t xml:space="preserve">c) Öğrencilerin önemli gün ve haftalar dolayısıyla düzenlenecek Atatürk ile ilgili müzik etkinliklerine katılmaları için gerekli yönlendirmeler yapılır. Örneğin Atatürk ile ilgili şarkıları anlamlarına uygun söylemeleri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110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Talim ve Terbiye Kurulu Başkanlığının 19/01/2018 tarih ve 5 sayılı kararı ile kabul edilen İlkokul (1-4. Sınıflar), Ortaokul ve İmam Hatip Ortaokulu (5-8. Sınıflar) Müzik Dersi Öğretim Programı esas alınarak, 2026/68 Sayılı Genelge ile belirtilen 2025-2026 çalışma takvimine göre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MÜZİK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2026-09-13T22:51:09.653Z</dcterms:created>
  <dcterms:modified xsi:type="dcterms:W3CDTF">2026-09-13T22:51:09.653Z</dcterms:modified>
</cp:coreProperties>
</file>

<file path=docProps/custom.xml><?xml version="1.0" encoding="utf-8"?>
<Properties xmlns="http://schemas.openxmlformats.org/officeDocument/2006/custom-properties" xmlns:vt="http://schemas.openxmlformats.org/officeDocument/2006/docPropsVTypes"/>
</file>